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A9C1B" w14:textId="77777777" w:rsidR="003B19C8" w:rsidRPr="00605572" w:rsidRDefault="003B19C8" w:rsidP="003B19C8">
      <w:pPr>
        <w:jc w:val="center"/>
        <w:rPr>
          <w:b/>
          <w:sz w:val="22"/>
          <w:szCs w:val="22"/>
        </w:rPr>
      </w:pPr>
      <w:r w:rsidRPr="00605572">
        <w:rPr>
          <w:b/>
          <w:sz w:val="22"/>
          <w:szCs w:val="22"/>
        </w:rPr>
        <w:t xml:space="preserve">The Lord-Lieutenant of Lancashire makes final call for nominations for the </w:t>
      </w:r>
    </w:p>
    <w:p w14:paraId="47A3A0B5" w14:textId="77281C08" w:rsidR="003B19C8" w:rsidRPr="00605572" w:rsidRDefault="003B19C8" w:rsidP="003B19C8">
      <w:pPr>
        <w:jc w:val="center"/>
        <w:rPr>
          <w:b/>
          <w:sz w:val="22"/>
          <w:szCs w:val="22"/>
        </w:rPr>
      </w:pPr>
      <w:r w:rsidRPr="00605572">
        <w:rPr>
          <w:b/>
          <w:sz w:val="22"/>
          <w:szCs w:val="22"/>
        </w:rPr>
        <w:t>202</w:t>
      </w:r>
      <w:r w:rsidR="000E6B71">
        <w:rPr>
          <w:b/>
          <w:sz w:val="22"/>
          <w:szCs w:val="22"/>
        </w:rPr>
        <w:t>3</w:t>
      </w:r>
      <w:r w:rsidRPr="00605572">
        <w:rPr>
          <w:b/>
          <w:sz w:val="22"/>
          <w:szCs w:val="22"/>
        </w:rPr>
        <w:t xml:space="preserve"> Queen’s Award for Voluntary Service</w:t>
      </w:r>
    </w:p>
    <w:p w14:paraId="6B5924FB" w14:textId="77777777" w:rsidR="003B19C8" w:rsidRPr="00605572" w:rsidRDefault="003B19C8" w:rsidP="00A63F75">
      <w:pPr>
        <w:jc w:val="both"/>
        <w:rPr>
          <w:b/>
          <w:sz w:val="22"/>
          <w:szCs w:val="22"/>
        </w:rPr>
      </w:pPr>
    </w:p>
    <w:p w14:paraId="55EC9A3B" w14:textId="1314E21D" w:rsidR="003B19C8" w:rsidRPr="00605572" w:rsidRDefault="003B19C8" w:rsidP="00A63F75">
      <w:pPr>
        <w:jc w:val="both"/>
        <w:rPr>
          <w:sz w:val="22"/>
          <w:szCs w:val="22"/>
        </w:rPr>
      </w:pPr>
      <w:r w:rsidRPr="00605572">
        <w:rPr>
          <w:sz w:val="22"/>
          <w:szCs w:val="22"/>
        </w:rPr>
        <w:t>The Lord-Lieutenant of Lancashire</w:t>
      </w:r>
      <w:r w:rsidR="001D7549" w:rsidRPr="00605572">
        <w:rPr>
          <w:sz w:val="22"/>
          <w:szCs w:val="22"/>
        </w:rPr>
        <w:t>, The Lord Shuttleworth KG KCVO</w:t>
      </w:r>
      <w:r w:rsidR="005A3573" w:rsidRPr="00605572">
        <w:rPr>
          <w:sz w:val="22"/>
          <w:szCs w:val="22"/>
        </w:rPr>
        <w:t>,</w:t>
      </w:r>
      <w:r w:rsidRPr="00605572">
        <w:rPr>
          <w:sz w:val="22"/>
          <w:szCs w:val="22"/>
        </w:rPr>
        <w:t xml:space="preserve"> today made a final call for Lancashire residents to nominate outstanding voluntary groups in their area for the 202</w:t>
      </w:r>
      <w:r w:rsidR="002169DE">
        <w:rPr>
          <w:sz w:val="22"/>
          <w:szCs w:val="22"/>
        </w:rPr>
        <w:t>3</w:t>
      </w:r>
    </w:p>
    <w:p w14:paraId="70E5BCBF" w14:textId="5CD14E04" w:rsidR="003B19C8" w:rsidRPr="00605572" w:rsidRDefault="003B19C8" w:rsidP="00A63F75">
      <w:pPr>
        <w:jc w:val="both"/>
        <w:rPr>
          <w:sz w:val="22"/>
          <w:szCs w:val="22"/>
        </w:rPr>
      </w:pPr>
      <w:r w:rsidRPr="00605572">
        <w:rPr>
          <w:sz w:val="22"/>
          <w:szCs w:val="22"/>
        </w:rPr>
        <w:t xml:space="preserve">Queen’s Award for Voluntary Service before this year’s </w:t>
      </w:r>
      <w:r w:rsidR="00EB40E7" w:rsidRPr="00605572">
        <w:rPr>
          <w:sz w:val="22"/>
          <w:szCs w:val="22"/>
        </w:rPr>
        <w:t>1</w:t>
      </w:r>
      <w:r w:rsidRPr="00605572">
        <w:rPr>
          <w:sz w:val="22"/>
          <w:szCs w:val="22"/>
        </w:rPr>
        <w:t>5 September deadline.</w:t>
      </w:r>
    </w:p>
    <w:p w14:paraId="3886DA22" w14:textId="77777777" w:rsidR="003B19C8" w:rsidRPr="00605572" w:rsidRDefault="003B19C8" w:rsidP="00A63F75">
      <w:pPr>
        <w:jc w:val="both"/>
        <w:rPr>
          <w:sz w:val="22"/>
          <w:szCs w:val="22"/>
        </w:rPr>
      </w:pPr>
    </w:p>
    <w:p w14:paraId="286B0FD0" w14:textId="55486FD7" w:rsidR="003B19C8" w:rsidRPr="00605572" w:rsidRDefault="003B19C8" w:rsidP="00A63F75">
      <w:pPr>
        <w:jc w:val="both"/>
        <w:rPr>
          <w:sz w:val="22"/>
          <w:szCs w:val="22"/>
        </w:rPr>
      </w:pPr>
      <w:r w:rsidRPr="00605572">
        <w:rPr>
          <w:sz w:val="22"/>
          <w:szCs w:val="22"/>
        </w:rPr>
        <w:t xml:space="preserve">This prestigious UK National Honour, which has the equivalent status to the MBE, </w:t>
      </w:r>
      <w:r w:rsidR="00122C62" w:rsidRPr="00605572">
        <w:rPr>
          <w:sz w:val="22"/>
          <w:szCs w:val="22"/>
        </w:rPr>
        <w:t>recognises</w:t>
      </w:r>
      <w:r w:rsidRPr="00605572">
        <w:rPr>
          <w:sz w:val="22"/>
          <w:szCs w:val="22"/>
        </w:rPr>
        <w:t xml:space="preserve"> the exceptional contribution made to local communities by groups voluntarily devoting their time for the benefit of others.  I</w:t>
      </w:r>
      <w:r w:rsidR="00122C62" w:rsidRPr="00605572">
        <w:rPr>
          <w:sz w:val="22"/>
          <w:szCs w:val="22"/>
        </w:rPr>
        <w:t>n</w:t>
      </w:r>
      <w:r w:rsidRPr="00605572">
        <w:rPr>
          <w:sz w:val="22"/>
          <w:szCs w:val="22"/>
        </w:rPr>
        <w:t xml:space="preserve"> June this year, </w:t>
      </w:r>
      <w:r w:rsidR="000E6B71">
        <w:rPr>
          <w:sz w:val="22"/>
          <w:szCs w:val="22"/>
        </w:rPr>
        <w:t>six</w:t>
      </w:r>
      <w:r w:rsidRPr="00605572">
        <w:rPr>
          <w:sz w:val="22"/>
          <w:szCs w:val="22"/>
        </w:rPr>
        <w:t xml:space="preserve"> </w:t>
      </w:r>
      <w:r w:rsidR="00122C62" w:rsidRPr="00605572">
        <w:rPr>
          <w:sz w:val="22"/>
          <w:szCs w:val="22"/>
        </w:rPr>
        <w:t>outstanding</w:t>
      </w:r>
      <w:r w:rsidRPr="00605572">
        <w:rPr>
          <w:sz w:val="22"/>
          <w:szCs w:val="22"/>
        </w:rPr>
        <w:t xml:space="preserve"> </w:t>
      </w:r>
      <w:r w:rsidR="005A3573" w:rsidRPr="00605572">
        <w:rPr>
          <w:sz w:val="22"/>
          <w:szCs w:val="22"/>
        </w:rPr>
        <w:t xml:space="preserve">Lancashire </w:t>
      </w:r>
      <w:r w:rsidRPr="00605572">
        <w:rPr>
          <w:sz w:val="22"/>
          <w:szCs w:val="22"/>
        </w:rPr>
        <w:t xml:space="preserve">groups </w:t>
      </w:r>
      <w:r w:rsidR="00122C62" w:rsidRPr="00605572">
        <w:rPr>
          <w:sz w:val="22"/>
          <w:szCs w:val="22"/>
        </w:rPr>
        <w:t xml:space="preserve">were announced as </w:t>
      </w:r>
      <w:r w:rsidR="005A3573" w:rsidRPr="00605572">
        <w:rPr>
          <w:sz w:val="22"/>
          <w:szCs w:val="22"/>
        </w:rPr>
        <w:t xml:space="preserve">amongst the </w:t>
      </w:r>
      <w:r w:rsidR="00122C62" w:rsidRPr="00605572">
        <w:rPr>
          <w:sz w:val="22"/>
          <w:szCs w:val="22"/>
        </w:rPr>
        <w:t>recipients of the 202</w:t>
      </w:r>
      <w:r w:rsidR="000E6B71">
        <w:rPr>
          <w:sz w:val="22"/>
          <w:szCs w:val="22"/>
        </w:rPr>
        <w:t>2</w:t>
      </w:r>
      <w:r w:rsidR="00122C62" w:rsidRPr="00605572">
        <w:rPr>
          <w:sz w:val="22"/>
          <w:szCs w:val="22"/>
        </w:rPr>
        <w:t xml:space="preserve"> Award from nominations made from across the UK.  These groups were nominated by members of the public.</w:t>
      </w:r>
    </w:p>
    <w:p w14:paraId="2E4A60A7" w14:textId="77777777" w:rsidR="00122C62" w:rsidRPr="00605572" w:rsidRDefault="00122C62" w:rsidP="00A63F75">
      <w:pPr>
        <w:jc w:val="both"/>
        <w:rPr>
          <w:sz w:val="22"/>
          <w:szCs w:val="22"/>
        </w:rPr>
      </w:pPr>
    </w:p>
    <w:p w14:paraId="766AA215" w14:textId="6E01F166" w:rsidR="00122C62" w:rsidRPr="00605572" w:rsidRDefault="00122C62" w:rsidP="00A63F75">
      <w:pPr>
        <w:jc w:val="both"/>
        <w:rPr>
          <w:sz w:val="22"/>
          <w:szCs w:val="22"/>
        </w:rPr>
      </w:pPr>
      <w:r w:rsidRPr="00605572">
        <w:rPr>
          <w:sz w:val="22"/>
          <w:szCs w:val="22"/>
        </w:rPr>
        <w:t>Although the window for 202</w:t>
      </w:r>
      <w:r w:rsidR="000E6B71">
        <w:rPr>
          <w:sz w:val="22"/>
          <w:szCs w:val="22"/>
        </w:rPr>
        <w:t>3</w:t>
      </w:r>
      <w:r w:rsidRPr="00605572">
        <w:rPr>
          <w:sz w:val="22"/>
          <w:szCs w:val="22"/>
        </w:rPr>
        <w:t xml:space="preserve"> nominations has been open since April, there is still time to submit a nomination before the closing date of </w:t>
      </w:r>
      <w:r w:rsidR="00EB40E7" w:rsidRPr="00605572">
        <w:rPr>
          <w:sz w:val="22"/>
          <w:szCs w:val="22"/>
        </w:rPr>
        <w:t>1</w:t>
      </w:r>
      <w:r w:rsidRPr="00605572">
        <w:rPr>
          <w:sz w:val="22"/>
          <w:szCs w:val="22"/>
        </w:rPr>
        <w:t xml:space="preserve">5 September.  </w:t>
      </w:r>
      <w:r w:rsidR="008E7CA2" w:rsidRPr="00605572">
        <w:rPr>
          <w:sz w:val="22"/>
          <w:szCs w:val="22"/>
        </w:rPr>
        <w:t xml:space="preserve">Nominations can be made by visiting </w:t>
      </w:r>
      <w:r w:rsidR="00605572" w:rsidRPr="00605572">
        <w:rPr>
          <w:sz w:val="22"/>
          <w:szCs w:val="22"/>
        </w:rPr>
        <w:t xml:space="preserve"> </w:t>
      </w:r>
      <w:hyperlink r:id="rId6" w:history="1">
        <w:r w:rsidR="00605572" w:rsidRPr="00605572">
          <w:rPr>
            <w:rStyle w:val="Hyperlink"/>
            <w:sz w:val="22"/>
            <w:szCs w:val="22"/>
          </w:rPr>
          <w:t>https://qavs.dcms.gov.uk/</w:t>
        </w:r>
      </w:hyperlink>
    </w:p>
    <w:p w14:paraId="73D90167" w14:textId="77777777" w:rsidR="003B19C8" w:rsidRPr="00605572" w:rsidRDefault="003B19C8" w:rsidP="00A63F75">
      <w:pPr>
        <w:jc w:val="both"/>
        <w:rPr>
          <w:sz w:val="22"/>
          <w:szCs w:val="22"/>
        </w:rPr>
      </w:pPr>
    </w:p>
    <w:p w14:paraId="6717BD55" w14:textId="3FC9BDC0" w:rsidR="00A63F75" w:rsidRPr="00605572" w:rsidRDefault="008E7CA2" w:rsidP="00A63F75">
      <w:pPr>
        <w:jc w:val="both"/>
        <w:rPr>
          <w:sz w:val="22"/>
          <w:szCs w:val="22"/>
        </w:rPr>
      </w:pPr>
      <w:r w:rsidRPr="00605572">
        <w:rPr>
          <w:sz w:val="22"/>
          <w:szCs w:val="22"/>
        </w:rPr>
        <w:t xml:space="preserve">Mr Terry Hephrun, Deputy Lieutenant and Chairman of the Lancashire Queen's Award for Voluntary Service Advisory Panel, said: “I was delighted to see Lancashire have a </w:t>
      </w:r>
      <w:r w:rsidR="00EB40E7" w:rsidRPr="00605572">
        <w:rPr>
          <w:sz w:val="22"/>
          <w:szCs w:val="22"/>
        </w:rPr>
        <w:t>good</w:t>
      </w:r>
      <w:r w:rsidRPr="00605572">
        <w:rPr>
          <w:sz w:val="22"/>
          <w:szCs w:val="22"/>
        </w:rPr>
        <w:t xml:space="preserve"> number</w:t>
      </w:r>
      <w:r w:rsidR="00545671" w:rsidRPr="00605572">
        <w:rPr>
          <w:sz w:val="22"/>
          <w:szCs w:val="22"/>
        </w:rPr>
        <w:t xml:space="preserve"> of nominations and successes in the</w:t>
      </w:r>
      <w:r w:rsidR="00EE528D" w:rsidRPr="00605572">
        <w:rPr>
          <w:sz w:val="22"/>
          <w:szCs w:val="22"/>
        </w:rPr>
        <w:t xml:space="preserve"> 202</w:t>
      </w:r>
      <w:r w:rsidR="000E6B71">
        <w:rPr>
          <w:sz w:val="22"/>
          <w:szCs w:val="22"/>
        </w:rPr>
        <w:t>2</w:t>
      </w:r>
      <w:r w:rsidR="00EE528D" w:rsidRPr="00605572">
        <w:rPr>
          <w:sz w:val="22"/>
          <w:szCs w:val="22"/>
        </w:rPr>
        <w:t xml:space="preserve"> Awards</w:t>
      </w:r>
      <w:r w:rsidR="00A63F75" w:rsidRPr="00605572">
        <w:rPr>
          <w:sz w:val="22"/>
          <w:szCs w:val="22"/>
        </w:rPr>
        <w:t xml:space="preserve">; </w:t>
      </w:r>
      <w:r w:rsidR="000E6B71">
        <w:rPr>
          <w:sz w:val="22"/>
          <w:szCs w:val="22"/>
        </w:rPr>
        <w:t>six</w:t>
      </w:r>
      <w:r w:rsidR="00A63F75" w:rsidRPr="00605572">
        <w:rPr>
          <w:sz w:val="22"/>
          <w:szCs w:val="22"/>
        </w:rPr>
        <w:t xml:space="preserve"> organisations from across the County were successful.  </w:t>
      </w:r>
      <w:r w:rsidR="000E6B71">
        <w:rPr>
          <w:sz w:val="22"/>
          <w:szCs w:val="22"/>
        </w:rPr>
        <w:t>The</w:t>
      </w:r>
      <w:r w:rsidR="00EE528D" w:rsidRPr="00605572">
        <w:rPr>
          <w:sz w:val="22"/>
          <w:szCs w:val="22"/>
        </w:rPr>
        <w:t xml:space="preserve"> Awards </w:t>
      </w:r>
      <w:r w:rsidR="000E6B71">
        <w:rPr>
          <w:sz w:val="22"/>
          <w:szCs w:val="22"/>
        </w:rPr>
        <w:t>were</w:t>
      </w:r>
      <w:r w:rsidR="00EE528D" w:rsidRPr="00605572">
        <w:rPr>
          <w:sz w:val="22"/>
          <w:szCs w:val="22"/>
        </w:rPr>
        <w:t xml:space="preserve"> presented by the </w:t>
      </w:r>
      <w:r w:rsidR="000E6B71">
        <w:rPr>
          <w:sz w:val="22"/>
          <w:szCs w:val="22"/>
        </w:rPr>
        <w:t xml:space="preserve">Vice </w:t>
      </w:r>
      <w:r w:rsidR="00EE528D" w:rsidRPr="00605572">
        <w:rPr>
          <w:sz w:val="22"/>
          <w:szCs w:val="22"/>
        </w:rPr>
        <w:t xml:space="preserve">Lord-Lieutenant at a County </w:t>
      </w:r>
      <w:r w:rsidRPr="00605572">
        <w:rPr>
          <w:sz w:val="22"/>
          <w:szCs w:val="22"/>
        </w:rPr>
        <w:t>Hall</w:t>
      </w:r>
      <w:r w:rsidR="00EE528D" w:rsidRPr="00605572">
        <w:rPr>
          <w:sz w:val="22"/>
          <w:szCs w:val="22"/>
        </w:rPr>
        <w:t xml:space="preserve"> Ceremony</w:t>
      </w:r>
      <w:r w:rsidR="000E6B71">
        <w:rPr>
          <w:sz w:val="22"/>
          <w:szCs w:val="22"/>
        </w:rPr>
        <w:t xml:space="preserve"> in July</w:t>
      </w:r>
      <w:r w:rsidR="00EE528D" w:rsidRPr="00605572">
        <w:rPr>
          <w:sz w:val="22"/>
          <w:szCs w:val="22"/>
        </w:rPr>
        <w:t>.</w:t>
      </w:r>
      <w:r w:rsidRPr="00605572">
        <w:rPr>
          <w:sz w:val="22"/>
          <w:szCs w:val="22"/>
        </w:rPr>
        <w:t xml:space="preserve">  </w:t>
      </w:r>
      <w:r w:rsidR="00A63F75" w:rsidRPr="00605572">
        <w:rPr>
          <w:sz w:val="22"/>
          <w:szCs w:val="22"/>
        </w:rPr>
        <w:t xml:space="preserve">The Lancashire Panel has been working hard to sustain that momentum for next year. </w:t>
      </w:r>
    </w:p>
    <w:p w14:paraId="14C75BE5" w14:textId="77777777" w:rsidR="00A63F75" w:rsidRPr="00605572" w:rsidRDefault="00A63F75" w:rsidP="00A63F75">
      <w:pPr>
        <w:jc w:val="both"/>
        <w:rPr>
          <w:sz w:val="22"/>
          <w:szCs w:val="22"/>
        </w:rPr>
      </w:pPr>
    </w:p>
    <w:p w14:paraId="3F1D16E4" w14:textId="2BECED78" w:rsidR="008E7CA2" w:rsidRPr="00605572" w:rsidRDefault="001D7549" w:rsidP="00A63F75">
      <w:pPr>
        <w:jc w:val="both"/>
        <w:rPr>
          <w:sz w:val="22"/>
          <w:szCs w:val="22"/>
        </w:rPr>
      </w:pPr>
      <w:r w:rsidRPr="00605572">
        <w:rPr>
          <w:sz w:val="22"/>
          <w:szCs w:val="22"/>
        </w:rPr>
        <w:t>“</w:t>
      </w:r>
      <w:r w:rsidR="008E7CA2" w:rsidRPr="00605572">
        <w:rPr>
          <w:sz w:val="22"/>
          <w:szCs w:val="22"/>
        </w:rPr>
        <w:t xml:space="preserve">The Award recognises excellence in volunteering and the </w:t>
      </w:r>
      <w:r w:rsidR="000E6B71">
        <w:rPr>
          <w:sz w:val="22"/>
          <w:szCs w:val="22"/>
        </w:rPr>
        <w:t>six</w:t>
      </w:r>
      <w:r w:rsidR="008E7CA2" w:rsidRPr="00605572">
        <w:rPr>
          <w:sz w:val="22"/>
          <w:szCs w:val="22"/>
        </w:rPr>
        <w:t xml:space="preserve"> chosen organisations are great examples of the strong voluntary sector </w:t>
      </w:r>
      <w:r w:rsidR="00EE528D" w:rsidRPr="00605572">
        <w:rPr>
          <w:sz w:val="22"/>
          <w:szCs w:val="22"/>
        </w:rPr>
        <w:t xml:space="preserve">we have in Lancashire.  This year has </w:t>
      </w:r>
      <w:r w:rsidR="00EB40E7" w:rsidRPr="00605572">
        <w:rPr>
          <w:sz w:val="22"/>
          <w:szCs w:val="22"/>
        </w:rPr>
        <w:t xml:space="preserve">again </w:t>
      </w:r>
      <w:r w:rsidR="00EE528D" w:rsidRPr="00605572">
        <w:rPr>
          <w:sz w:val="22"/>
          <w:szCs w:val="22"/>
        </w:rPr>
        <w:t>been a demanding one for all of us, but the voluntary sector</w:t>
      </w:r>
      <w:r w:rsidR="00A63F75" w:rsidRPr="00605572">
        <w:rPr>
          <w:sz w:val="22"/>
          <w:szCs w:val="22"/>
        </w:rPr>
        <w:t xml:space="preserve"> has responded magnificently to the challenges presented by the pandemic. Voluntary Groups in Lancashire deserve to be recognised</w:t>
      </w:r>
      <w:r w:rsidR="008E7CA2" w:rsidRPr="00605572">
        <w:rPr>
          <w:sz w:val="22"/>
          <w:szCs w:val="22"/>
        </w:rPr>
        <w:t>.</w:t>
      </w:r>
      <w:r w:rsidR="00EE528D" w:rsidRPr="00605572">
        <w:rPr>
          <w:sz w:val="22"/>
          <w:szCs w:val="22"/>
        </w:rPr>
        <w:t xml:space="preserve">  </w:t>
      </w:r>
    </w:p>
    <w:p w14:paraId="5A03F33B" w14:textId="77777777" w:rsidR="008E7CA2" w:rsidRPr="00605572" w:rsidRDefault="008E7CA2" w:rsidP="00A63F75">
      <w:pPr>
        <w:jc w:val="both"/>
        <w:rPr>
          <w:sz w:val="22"/>
          <w:szCs w:val="22"/>
        </w:rPr>
      </w:pPr>
      <w:r w:rsidRPr="00605572">
        <w:rPr>
          <w:sz w:val="22"/>
          <w:szCs w:val="22"/>
        </w:rPr>
        <w:t> </w:t>
      </w:r>
    </w:p>
    <w:p w14:paraId="6497066F" w14:textId="777A6F37" w:rsidR="00FE580A" w:rsidRPr="00605572" w:rsidRDefault="008E7CA2" w:rsidP="00A63F75">
      <w:pPr>
        <w:jc w:val="both"/>
        <w:rPr>
          <w:sz w:val="22"/>
          <w:szCs w:val="22"/>
        </w:rPr>
      </w:pPr>
      <w:r w:rsidRPr="00605572">
        <w:rPr>
          <w:sz w:val="22"/>
          <w:szCs w:val="22"/>
        </w:rPr>
        <w:t xml:space="preserve">“In the </w:t>
      </w:r>
      <w:r w:rsidR="00EB40E7" w:rsidRPr="00605572">
        <w:rPr>
          <w:sz w:val="22"/>
          <w:szCs w:val="22"/>
        </w:rPr>
        <w:t>nineteen</w:t>
      </w:r>
      <w:r w:rsidRPr="00605572">
        <w:rPr>
          <w:sz w:val="22"/>
          <w:szCs w:val="22"/>
        </w:rPr>
        <w:t xml:space="preserve"> years since it was created by Her Majesty to mark the occasion of her Golden Jubilee in 2002, </w:t>
      </w:r>
      <w:r w:rsidR="000E6B71">
        <w:rPr>
          <w:sz w:val="22"/>
          <w:szCs w:val="22"/>
        </w:rPr>
        <w:t>83</w:t>
      </w:r>
      <w:r w:rsidRPr="00605572">
        <w:rPr>
          <w:sz w:val="22"/>
          <w:szCs w:val="22"/>
        </w:rPr>
        <w:t xml:space="preserve"> groups from Lancashire have received The Queen’s Award for Voluntary Service.</w:t>
      </w:r>
    </w:p>
    <w:p w14:paraId="10DEAEAA" w14:textId="77777777" w:rsidR="00FE580A" w:rsidRPr="00605572" w:rsidRDefault="00FE580A" w:rsidP="00A63F75">
      <w:pPr>
        <w:jc w:val="both"/>
        <w:rPr>
          <w:sz w:val="22"/>
          <w:szCs w:val="22"/>
        </w:rPr>
      </w:pPr>
    </w:p>
    <w:p w14:paraId="49DF572B" w14:textId="77777777" w:rsidR="003B19C8" w:rsidRPr="00605572" w:rsidRDefault="00FE580A" w:rsidP="00A63F75">
      <w:pPr>
        <w:jc w:val="both"/>
        <w:rPr>
          <w:sz w:val="22"/>
          <w:szCs w:val="22"/>
        </w:rPr>
      </w:pPr>
      <w:r w:rsidRPr="00605572">
        <w:rPr>
          <w:sz w:val="22"/>
          <w:szCs w:val="22"/>
        </w:rPr>
        <w:t>“Past winners report that</w:t>
      </w:r>
      <w:r w:rsidR="008E7CA2" w:rsidRPr="00605572">
        <w:rPr>
          <w:sz w:val="22"/>
          <w:szCs w:val="22"/>
        </w:rPr>
        <w:t xml:space="preserve"> </w:t>
      </w:r>
      <w:r w:rsidRPr="00605572">
        <w:rPr>
          <w:sz w:val="22"/>
          <w:szCs w:val="22"/>
        </w:rPr>
        <w:t>receiving the Award</w:t>
      </w:r>
      <w:r w:rsidR="008E7CA2" w:rsidRPr="00605572">
        <w:rPr>
          <w:sz w:val="22"/>
          <w:szCs w:val="22"/>
        </w:rPr>
        <w:t xml:space="preserve"> </w:t>
      </w:r>
      <w:r w:rsidRPr="00605572">
        <w:rPr>
          <w:sz w:val="22"/>
          <w:szCs w:val="22"/>
        </w:rPr>
        <w:t xml:space="preserve">has enhanced their reputation, encouraged </w:t>
      </w:r>
      <w:r w:rsidR="00C86887" w:rsidRPr="00605572">
        <w:rPr>
          <w:sz w:val="22"/>
          <w:szCs w:val="22"/>
        </w:rPr>
        <w:t xml:space="preserve">pride in </w:t>
      </w:r>
      <w:r w:rsidRPr="00605572">
        <w:rPr>
          <w:sz w:val="22"/>
          <w:szCs w:val="22"/>
        </w:rPr>
        <w:t>their volunteers</w:t>
      </w:r>
      <w:r w:rsidR="00C86887" w:rsidRPr="00605572">
        <w:rPr>
          <w:sz w:val="22"/>
          <w:szCs w:val="22"/>
        </w:rPr>
        <w:t>, helped with recruitment and even made a difference to fundraising.”</w:t>
      </w:r>
    </w:p>
    <w:p w14:paraId="181FFB4B" w14:textId="77777777" w:rsidR="00040C8B" w:rsidRPr="00605572" w:rsidRDefault="00040C8B" w:rsidP="00A63F75">
      <w:pPr>
        <w:jc w:val="both"/>
        <w:rPr>
          <w:sz w:val="22"/>
          <w:szCs w:val="22"/>
        </w:rPr>
      </w:pPr>
    </w:p>
    <w:p w14:paraId="1DF82A97" w14:textId="7F6A93FC" w:rsidR="0093349B" w:rsidRDefault="0093349B" w:rsidP="00040C8B">
      <w:pPr>
        <w:jc w:val="both"/>
        <w:rPr>
          <w:b/>
          <w:sz w:val="22"/>
          <w:szCs w:val="22"/>
        </w:rPr>
      </w:pPr>
      <w:r w:rsidRPr="00605572">
        <w:rPr>
          <w:b/>
          <w:sz w:val="22"/>
          <w:szCs w:val="22"/>
        </w:rPr>
        <w:t>This year’s winners from Lancashire are</w:t>
      </w:r>
      <w:r w:rsidR="000E6B71">
        <w:rPr>
          <w:b/>
          <w:sz w:val="22"/>
          <w:szCs w:val="22"/>
        </w:rPr>
        <w:t>:</w:t>
      </w:r>
    </w:p>
    <w:p w14:paraId="36BC29DA" w14:textId="77777777" w:rsidR="000E6B71" w:rsidRPr="00605572" w:rsidRDefault="000E6B71" w:rsidP="00040C8B">
      <w:pPr>
        <w:jc w:val="both"/>
        <w:rPr>
          <w:b/>
          <w:sz w:val="22"/>
          <w:szCs w:val="22"/>
        </w:rPr>
      </w:pPr>
    </w:p>
    <w:p w14:paraId="395B23C5" w14:textId="77777777" w:rsidR="000E6B71" w:rsidRPr="000E6B71" w:rsidRDefault="000E6B71" w:rsidP="000E6B71">
      <w:pPr>
        <w:jc w:val="both"/>
        <w:rPr>
          <w:b/>
          <w:bCs/>
          <w:sz w:val="22"/>
          <w:szCs w:val="22"/>
        </w:rPr>
      </w:pPr>
      <w:r w:rsidRPr="000E6B71">
        <w:rPr>
          <w:b/>
          <w:bCs/>
          <w:sz w:val="22"/>
          <w:szCs w:val="22"/>
        </w:rPr>
        <w:t xml:space="preserve">Friends of Rhyddings Park, Hyndburn </w:t>
      </w:r>
    </w:p>
    <w:p w14:paraId="7877FBF4" w14:textId="77777777" w:rsidR="000E6B71" w:rsidRPr="000E6B71" w:rsidRDefault="000E6B71" w:rsidP="000E6B71">
      <w:pPr>
        <w:jc w:val="both"/>
        <w:rPr>
          <w:sz w:val="22"/>
          <w:szCs w:val="22"/>
        </w:rPr>
      </w:pPr>
      <w:r w:rsidRPr="000E6B71">
        <w:rPr>
          <w:sz w:val="22"/>
          <w:szCs w:val="22"/>
        </w:rPr>
        <w:t>Played a key role in reviving a dilapidated park and transforming its cafe to provide a base for community activities such as gardening, walks, craft, well-being sessions.</w:t>
      </w:r>
    </w:p>
    <w:p w14:paraId="2E09B31B" w14:textId="77777777" w:rsidR="000E6B71" w:rsidRPr="000E6B71" w:rsidRDefault="000E6B71" w:rsidP="000E6B71">
      <w:pPr>
        <w:jc w:val="both"/>
        <w:rPr>
          <w:b/>
          <w:bCs/>
          <w:sz w:val="22"/>
          <w:szCs w:val="22"/>
        </w:rPr>
      </w:pPr>
      <w:r w:rsidRPr="000E6B71">
        <w:rPr>
          <w:b/>
          <w:bCs/>
          <w:sz w:val="22"/>
          <w:szCs w:val="22"/>
        </w:rPr>
        <w:t>Friends of Stanley Park and Salisbury Woodland</w:t>
      </w:r>
    </w:p>
    <w:p w14:paraId="4528E933" w14:textId="77777777" w:rsidR="000E6B71" w:rsidRPr="000E6B71" w:rsidRDefault="000E6B71" w:rsidP="000E6B71">
      <w:pPr>
        <w:jc w:val="both"/>
        <w:rPr>
          <w:sz w:val="22"/>
          <w:szCs w:val="22"/>
        </w:rPr>
      </w:pPr>
      <w:r w:rsidRPr="000E6B71">
        <w:rPr>
          <w:sz w:val="22"/>
          <w:szCs w:val="22"/>
        </w:rPr>
        <w:t>Providing an impressive range of activities and events to maintain a much-loved green space and bring the community together in a deprived part of Blackpool.</w:t>
      </w:r>
    </w:p>
    <w:p w14:paraId="4D8733ED" w14:textId="77777777" w:rsidR="000E6B71" w:rsidRPr="000E6B71" w:rsidRDefault="000E6B71" w:rsidP="000E6B71">
      <w:pPr>
        <w:jc w:val="both"/>
        <w:rPr>
          <w:b/>
          <w:bCs/>
          <w:sz w:val="22"/>
          <w:szCs w:val="22"/>
        </w:rPr>
      </w:pPr>
      <w:r w:rsidRPr="000E6B71">
        <w:rPr>
          <w:b/>
          <w:bCs/>
          <w:sz w:val="22"/>
          <w:szCs w:val="22"/>
        </w:rPr>
        <w:t>Church &amp; Oswaldtwistle Rotary</w:t>
      </w:r>
    </w:p>
    <w:p w14:paraId="56DFE23D" w14:textId="77777777" w:rsidR="000E6B71" w:rsidRPr="000E6B71" w:rsidRDefault="000E6B71" w:rsidP="000E6B71">
      <w:pPr>
        <w:jc w:val="both"/>
        <w:rPr>
          <w:sz w:val="22"/>
          <w:szCs w:val="22"/>
        </w:rPr>
      </w:pPr>
      <w:r w:rsidRPr="000E6B71">
        <w:rPr>
          <w:sz w:val="22"/>
          <w:szCs w:val="22"/>
        </w:rPr>
        <w:t>Improving life for the whole community through an impressive range of environmental, social and youth projects. Goes far beyond fundraising.</w:t>
      </w:r>
    </w:p>
    <w:p w14:paraId="65F72183" w14:textId="77777777" w:rsidR="000E6B71" w:rsidRPr="000E6B71" w:rsidRDefault="000E6B71" w:rsidP="000E6B71">
      <w:pPr>
        <w:jc w:val="both"/>
        <w:rPr>
          <w:b/>
          <w:bCs/>
          <w:sz w:val="22"/>
          <w:szCs w:val="22"/>
        </w:rPr>
      </w:pPr>
      <w:r w:rsidRPr="000E6B71">
        <w:rPr>
          <w:b/>
          <w:bCs/>
          <w:sz w:val="22"/>
          <w:szCs w:val="22"/>
        </w:rPr>
        <w:t xml:space="preserve">Healthier Fleetwood </w:t>
      </w:r>
    </w:p>
    <w:p w14:paraId="54CD993F" w14:textId="6B9E5B0C" w:rsidR="000E6B71" w:rsidRDefault="000E6B71" w:rsidP="000E6B71">
      <w:pPr>
        <w:jc w:val="both"/>
        <w:rPr>
          <w:sz w:val="22"/>
          <w:szCs w:val="22"/>
        </w:rPr>
      </w:pPr>
      <w:r w:rsidRPr="000E6B71">
        <w:rPr>
          <w:sz w:val="22"/>
          <w:szCs w:val="22"/>
        </w:rPr>
        <w:t>Connecting residents and groups to help them create their own path to improve well-being through meetups, mentoring, sport and arts activities, and mental health support.</w:t>
      </w:r>
    </w:p>
    <w:p w14:paraId="3517C6CF" w14:textId="77777777" w:rsidR="000E6B71" w:rsidRPr="000E6B71" w:rsidRDefault="000E6B71" w:rsidP="000E6B71">
      <w:pPr>
        <w:jc w:val="both"/>
        <w:rPr>
          <w:sz w:val="22"/>
          <w:szCs w:val="22"/>
        </w:rPr>
      </w:pPr>
    </w:p>
    <w:p w14:paraId="6E7CECFC" w14:textId="77777777" w:rsidR="000E6B71" w:rsidRPr="000E6B71" w:rsidRDefault="000E6B71" w:rsidP="000E6B71">
      <w:pPr>
        <w:jc w:val="both"/>
        <w:rPr>
          <w:b/>
          <w:bCs/>
          <w:sz w:val="22"/>
          <w:szCs w:val="22"/>
        </w:rPr>
      </w:pPr>
      <w:r w:rsidRPr="000E6B71">
        <w:rPr>
          <w:b/>
          <w:bCs/>
          <w:sz w:val="22"/>
          <w:szCs w:val="22"/>
        </w:rPr>
        <w:lastRenderedPageBreak/>
        <w:t xml:space="preserve">Cedar House Preston </w:t>
      </w:r>
    </w:p>
    <w:p w14:paraId="499C7D5A" w14:textId="77777777" w:rsidR="000E6B71" w:rsidRPr="000E6B71" w:rsidRDefault="000E6B71" w:rsidP="000E6B71">
      <w:pPr>
        <w:jc w:val="both"/>
        <w:rPr>
          <w:sz w:val="22"/>
          <w:szCs w:val="22"/>
        </w:rPr>
      </w:pPr>
      <w:r w:rsidRPr="000E6B71">
        <w:rPr>
          <w:sz w:val="22"/>
          <w:szCs w:val="22"/>
        </w:rPr>
        <w:t>Providing free counselling across a spectrum of issues (bereavement, domestic abuse, depression, miscarriage amongst others) for the people of Preston.</w:t>
      </w:r>
    </w:p>
    <w:p w14:paraId="1381BEA3" w14:textId="77777777" w:rsidR="000E6B71" w:rsidRPr="000E6B71" w:rsidRDefault="000E6B71" w:rsidP="000E6B71">
      <w:pPr>
        <w:jc w:val="both"/>
        <w:rPr>
          <w:b/>
          <w:bCs/>
          <w:sz w:val="22"/>
          <w:szCs w:val="22"/>
        </w:rPr>
      </w:pPr>
      <w:r w:rsidRPr="000E6B71">
        <w:rPr>
          <w:b/>
          <w:bCs/>
          <w:sz w:val="22"/>
          <w:szCs w:val="22"/>
        </w:rPr>
        <w:t xml:space="preserve">New Neighbours Together </w:t>
      </w:r>
    </w:p>
    <w:p w14:paraId="447D03F2" w14:textId="6C32B8F5" w:rsidR="00EB40E7" w:rsidRDefault="000E6B71" w:rsidP="000E6B71">
      <w:pPr>
        <w:jc w:val="both"/>
        <w:rPr>
          <w:sz w:val="22"/>
          <w:szCs w:val="22"/>
        </w:rPr>
      </w:pPr>
      <w:r w:rsidRPr="000E6B71">
        <w:rPr>
          <w:sz w:val="22"/>
          <w:szCs w:val="22"/>
        </w:rPr>
        <w:t>A small specialist charity providing grassroot care and support to Asylum seekers and refugees in Burnley.</w:t>
      </w:r>
    </w:p>
    <w:p w14:paraId="70EE6CF6" w14:textId="77777777" w:rsidR="000E6B71" w:rsidRPr="000E6B71" w:rsidRDefault="000E6B71" w:rsidP="000E6B71">
      <w:pPr>
        <w:jc w:val="both"/>
        <w:rPr>
          <w:sz w:val="22"/>
          <w:szCs w:val="22"/>
        </w:rPr>
      </w:pPr>
    </w:p>
    <w:p w14:paraId="1AD7E318" w14:textId="1F10042D" w:rsidR="00C86887" w:rsidRPr="00605572" w:rsidRDefault="00C86887" w:rsidP="00EB40E7">
      <w:pPr>
        <w:jc w:val="both"/>
        <w:rPr>
          <w:sz w:val="22"/>
          <w:szCs w:val="22"/>
        </w:rPr>
      </w:pPr>
      <w:r w:rsidRPr="00605572">
        <w:rPr>
          <w:sz w:val="22"/>
          <w:szCs w:val="22"/>
        </w:rPr>
        <w:t>ends</w:t>
      </w:r>
    </w:p>
    <w:p w14:paraId="672FE104" w14:textId="77777777" w:rsidR="003B19C8" w:rsidRPr="00605572" w:rsidRDefault="003B19C8" w:rsidP="00A63F75">
      <w:pPr>
        <w:jc w:val="both"/>
        <w:rPr>
          <w:sz w:val="22"/>
          <w:szCs w:val="22"/>
        </w:rPr>
      </w:pPr>
    </w:p>
    <w:p w14:paraId="32D8335E" w14:textId="77777777" w:rsidR="003B19C8" w:rsidRPr="00605572" w:rsidRDefault="003B19C8" w:rsidP="00A63F75">
      <w:pPr>
        <w:jc w:val="both"/>
        <w:rPr>
          <w:b/>
          <w:sz w:val="22"/>
          <w:szCs w:val="22"/>
        </w:rPr>
      </w:pPr>
      <w:r w:rsidRPr="00605572">
        <w:rPr>
          <w:b/>
          <w:sz w:val="22"/>
          <w:szCs w:val="22"/>
        </w:rPr>
        <w:t>Notes to Editors</w:t>
      </w:r>
    </w:p>
    <w:p w14:paraId="2B37599E" w14:textId="77777777" w:rsidR="003B19C8" w:rsidRPr="00605572" w:rsidRDefault="003B19C8" w:rsidP="00A63F75">
      <w:pPr>
        <w:jc w:val="both"/>
        <w:rPr>
          <w:sz w:val="22"/>
          <w:szCs w:val="22"/>
        </w:rPr>
      </w:pPr>
      <w:r w:rsidRPr="00605572">
        <w:rPr>
          <w:sz w:val="22"/>
          <w:szCs w:val="22"/>
        </w:rPr>
        <w:t>About The Queen’s Award for Voluntary Service</w:t>
      </w:r>
    </w:p>
    <w:p w14:paraId="0575CC48" w14:textId="77777777" w:rsidR="003B19C8" w:rsidRPr="00605572" w:rsidRDefault="003B19C8" w:rsidP="00A63F75">
      <w:pPr>
        <w:jc w:val="both"/>
        <w:rPr>
          <w:sz w:val="22"/>
          <w:szCs w:val="22"/>
        </w:rPr>
      </w:pPr>
      <w:r w:rsidRPr="00605572">
        <w:rPr>
          <w:sz w:val="22"/>
          <w:szCs w:val="22"/>
        </w:rPr>
        <w:t>In 2002, in celebration of Her Majesty’s Golden Jubilee, The Queen’s Golden Jubilee Award for Voluntary Service by Groups in the Community was established as part of the UK National Honours system. Its purpose is to recognise groups of individuals who are giving their time freely for the benefit of others. It is the highest honour that can be bestowed upon groups of this kind and is equivalent in status to the MBE.  As such, The Queen’s Award not only serves to provide recognition of volunteer groups, but also demonstrates the high respect in which volunteering is held.</w:t>
      </w:r>
    </w:p>
    <w:p w14:paraId="132A9D62" w14:textId="77777777" w:rsidR="003B19C8" w:rsidRPr="00605572" w:rsidRDefault="003B19C8" w:rsidP="00A63F75">
      <w:pPr>
        <w:jc w:val="both"/>
        <w:rPr>
          <w:sz w:val="22"/>
          <w:szCs w:val="22"/>
        </w:rPr>
      </w:pPr>
    </w:p>
    <w:p w14:paraId="64E4670E" w14:textId="77777777" w:rsidR="003B19C8" w:rsidRPr="00605572" w:rsidRDefault="003B19C8" w:rsidP="00A63F75">
      <w:pPr>
        <w:jc w:val="both"/>
        <w:rPr>
          <w:sz w:val="22"/>
          <w:szCs w:val="22"/>
        </w:rPr>
      </w:pPr>
      <w:r w:rsidRPr="00605572">
        <w:rPr>
          <w:sz w:val="22"/>
          <w:szCs w:val="22"/>
        </w:rPr>
        <w:t>The Award is overseen by the Department for Digital, Culture, Media and Sport.  As part of the Cabinet Office, DCMS works across government departments to provide support to voluntary and community organisations.</w:t>
      </w:r>
    </w:p>
    <w:p w14:paraId="2952759B" w14:textId="77777777" w:rsidR="003B19C8" w:rsidRPr="00605572" w:rsidRDefault="003B19C8" w:rsidP="00A63F75">
      <w:pPr>
        <w:jc w:val="both"/>
        <w:rPr>
          <w:sz w:val="22"/>
          <w:szCs w:val="22"/>
        </w:rPr>
      </w:pPr>
    </w:p>
    <w:p w14:paraId="5B7675E7" w14:textId="09BDB5C8" w:rsidR="003B19C8" w:rsidRPr="00605572" w:rsidRDefault="003B19C8" w:rsidP="00A63F75">
      <w:pPr>
        <w:jc w:val="both"/>
        <w:rPr>
          <w:sz w:val="22"/>
          <w:szCs w:val="22"/>
        </w:rPr>
      </w:pPr>
      <w:r w:rsidRPr="00605572">
        <w:rPr>
          <w:sz w:val="22"/>
          <w:szCs w:val="22"/>
        </w:rPr>
        <w:t>Groups must be nominated for the award - self-nomination is not permitted. A group (</w:t>
      </w:r>
      <w:r w:rsidR="00EB40E7" w:rsidRPr="00605572">
        <w:rPr>
          <w:sz w:val="22"/>
          <w:szCs w:val="22"/>
        </w:rPr>
        <w:t>three</w:t>
      </w:r>
      <w:r w:rsidRPr="00605572">
        <w:rPr>
          <w:sz w:val="22"/>
          <w:szCs w:val="22"/>
        </w:rPr>
        <w:t xml:space="preserve"> or more people) can be nominated if it is based in the UK, the Channel Islands and the Isle of Man. The group has to have been volunteering for the benefit of people in the UK or overseas for at least three years and more than half its members must be volunteers who have the right of residence in the UK. Groups solely concerned with fundraising for charitable purposes are not eligible. </w:t>
      </w:r>
    </w:p>
    <w:p w14:paraId="6A95FA67" w14:textId="6630A65A" w:rsidR="003B19C8" w:rsidRPr="00605572" w:rsidRDefault="003B19C8" w:rsidP="00A63F75">
      <w:pPr>
        <w:jc w:val="both"/>
        <w:rPr>
          <w:sz w:val="22"/>
          <w:szCs w:val="22"/>
        </w:rPr>
      </w:pPr>
      <w:r w:rsidRPr="00605572">
        <w:rPr>
          <w:sz w:val="22"/>
          <w:szCs w:val="22"/>
        </w:rPr>
        <w:t xml:space="preserve">Further details on entrance criteria and the nomination process are available from </w:t>
      </w:r>
      <w:hyperlink r:id="rId7" w:history="1">
        <w:r w:rsidR="00605572" w:rsidRPr="00605572">
          <w:rPr>
            <w:rStyle w:val="Hyperlink"/>
            <w:sz w:val="22"/>
            <w:szCs w:val="22"/>
          </w:rPr>
          <w:t>https://qavs.dcms.gov.uk/</w:t>
        </w:r>
      </w:hyperlink>
    </w:p>
    <w:p w14:paraId="16B4394E" w14:textId="2B3E8148" w:rsidR="003B19C8" w:rsidRDefault="00942169" w:rsidP="003B19C8">
      <w:r>
        <w:t xml:space="preserve">Help is available for the QAVS Lancashire Panel, contact </w:t>
      </w:r>
      <w:hyperlink r:id="rId8" w:history="1">
        <w:r w:rsidRPr="00942169">
          <w:rPr>
            <w:rStyle w:val="Hyperlink"/>
          </w:rPr>
          <w:t>terry.hephrun@btopenworld.com</w:t>
        </w:r>
      </w:hyperlink>
    </w:p>
    <w:p w14:paraId="7B37460E" w14:textId="4B2F209F" w:rsidR="00942169" w:rsidRDefault="00942169" w:rsidP="003B19C8">
      <w:r>
        <w:t>Images for the Award are attached as is the montage photo showing all this years Awardees.  Further images are also available.</w:t>
      </w:r>
    </w:p>
    <w:p w14:paraId="1B0730CB" w14:textId="77777777" w:rsidR="00C86887" w:rsidRDefault="00C86887" w:rsidP="003B19C8"/>
    <w:p w14:paraId="7DE78BD9" w14:textId="26BAD646" w:rsidR="00C86887" w:rsidRPr="003B19C8" w:rsidRDefault="00C86887" w:rsidP="003B19C8">
      <w:r>
        <w:rPr>
          <w:noProof/>
          <w:lang w:eastAsia="en-GB"/>
        </w:rPr>
        <w:drawing>
          <wp:inline distT="0" distB="0" distL="0" distR="0" wp14:anchorId="36ECF533" wp14:editId="3B8778A0">
            <wp:extent cx="1957647" cy="1101436"/>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E.jpg"/>
                    <pic:cNvPicPr/>
                  </pic:nvPicPr>
                  <pic:blipFill>
                    <a:blip r:embed="rId9">
                      <a:extLst>
                        <a:ext uri="{28A0092B-C50C-407E-A947-70E740481C1C}">
                          <a14:useLocalDpi xmlns:a14="http://schemas.microsoft.com/office/drawing/2010/main" val="0"/>
                        </a:ext>
                      </a:extLst>
                    </a:blip>
                    <a:stretch>
                      <a:fillRect/>
                    </a:stretch>
                  </pic:blipFill>
                  <pic:spPr>
                    <a:xfrm>
                      <a:off x="0" y="0"/>
                      <a:ext cx="1957647" cy="1101436"/>
                    </a:xfrm>
                    <a:prstGeom prst="rect">
                      <a:avLst/>
                    </a:prstGeom>
                  </pic:spPr>
                </pic:pic>
              </a:graphicData>
            </a:graphic>
          </wp:inline>
        </w:drawing>
      </w:r>
      <w:r w:rsidR="00EB40E7" w:rsidRPr="00EB40E7">
        <w:rPr>
          <w:noProof/>
        </w:rPr>
        <w:drawing>
          <wp:inline distT="0" distB="0" distL="0" distR="0" wp14:anchorId="5E3AEC0D" wp14:editId="441B03F9">
            <wp:extent cx="1447165" cy="9809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213" cy="993883"/>
                    </a:xfrm>
                    <a:prstGeom prst="rect">
                      <a:avLst/>
                    </a:prstGeom>
                    <a:noFill/>
                    <a:ln>
                      <a:noFill/>
                    </a:ln>
                  </pic:spPr>
                </pic:pic>
              </a:graphicData>
            </a:graphic>
          </wp:inline>
        </w:drawing>
      </w:r>
      <w:r w:rsidR="000E6B71">
        <w:rPr>
          <w:noProof/>
        </w:rPr>
        <w:drawing>
          <wp:inline distT="0" distB="0" distL="0" distR="0" wp14:anchorId="68BAF69F" wp14:editId="3B83C9FF">
            <wp:extent cx="2007511" cy="1419225"/>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15" cy="1422126"/>
                    </a:xfrm>
                    <a:prstGeom prst="rect">
                      <a:avLst/>
                    </a:prstGeom>
                  </pic:spPr>
                </pic:pic>
              </a:graphicData>
            </a:graphic>
          </wp:inline>
        </w:drawing>
      </w:r>
    </w:p>
    <w:sectPr w:rsidR="00C86887" w:rsidRPr="003B19C8" w:rsidSect="007E6162">
      <w:headerReference w:type="default" r:id="rId1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8D71C" w14:textId="77777777" w:rsidR="003B19C8" w:rsidRDefault="003B19C8" w:rsidP="003B19C8">
      <w:r>
        <w:separator/>
      </w:r>
    </w:p>
  </w:endnote>
  <w:endnote w:type="continuationSeparator" w:id="0">
    <w:p w14:paraId="7371DCAD" w14:textId="77777777" w:rsidR="003B19C8" w:rsidRDefault="003B19C8" w:rsidP="003B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55 Roman">
    <w:altName w:val="Arial"/>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9F631" w14:textId="77777777" w:rsidR="003B19C8" w:rsidRDefault="003B19C8" w:rsidP="003B19C8">
      <w:r>
        <w:separator/>
      </w:r>
    </w:p>
  </w:footnote>
  <w:footnote w:type="continuationSeparator" w:id="0">
    <w:p w14:paraId="77466172" w14:textId="77777777" w:rsidR="003B19C8" w:rsidRDefault="003B19C8" w:rsidP="003B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16C1" w14:textId="77777777" w:rsidR="003B19C8" w:rsidRDefault="003B19C8" w:rsidP="003B19C8">
    <w:pPr>
      <w:pStyle w:val="Header"/>
      <w:jc w:val="center"/>
    </w:pPr>
    <w:r>
      <w:rPr>
        <w:rFonts w:ascii="HelveticaNeue LT 55 Roman" w:hAnsi="HelveticaNeue LT 55 Roman"/>
        <w:noProof/>
        <w:sz w:val="22"/>
        <w:szCs w:val="22"/>
        <w:lang w:eastAsia="en-GB"/>
      </w:rPr>
      <w:drawing>
        <wp:inline distT="0" distB="0" distL="0" distR="0" wp14:anchorId="67CE6E7A" wp14:editId="75713ED2">
          <wp:extent cx="647700" cy="676275"/>
          <wp:effectExtent l="19050" t="0" r="0" b="0"/>
          <wp:docPr id="3" name="Picture 3" descr="QAV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VS new logo"/>
                  <pic:cNvPicPr>
                    <a:picLocks noChangeAspect="1" noChangeArrowheads="1"/>
                  </pic:cNvPicPr>
                </pic:nvPicPr>
                <pic:blipFill>
                  <a:blip r:embed="rId1"/>
                  <a:srcRect/>
                  <a:stretch>
                    <a:fillRect/>
                  </a:stretch>
                </pic:blipFill>
                <pic:spPr bwMode="auto">
                  <a:xfrm>
                    <a:off x="0" y="0"/>
                    <a:ext cx="647700" cy="676275"/>
                  </a:xfrm>
                  <a:prstGeom prst="rect">
                    <a:avLst/>
                  </a:prstGeom>
                  <a:noFill/>
                  <a:ln w="9525">
                    <a:noFill/>
                    <a:miter lim="800000"/>
                    <a:headEnd/>
                    <a:tailEnd/>
                  </a:ln>
                </pic:spPr>
              </pic:pic>
            </a:graphicData>
          </a:graphic>
        </wp:inline>
      </w:drawing>
    </w:r>
  </w:p>
  <w:p w14:paraId="42C3ABFA" w14:textId="77777777" w:rsidR="003B19C8" w:rsidRDefault="003B19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9C8"/>
    <w:rsid w:val="00040C8B"/>
    <w:rsid w:val="00084B5E"/>
    <w:rsid w:val="000E6B71"/>
    <w:rsid w:val="000F7009"/>
    <w:rsid w:val="00122C62"/>
    <w:rsid w:val="001D7549"/>
    <w:rsid w:val="002169DE"/>
    <w:rsid w:val="003B19C8"/>
    <w:rsid w:val="00447216"/>
    <w:rsid w:val="004B24FB"/>
    <w:rsid w:val="00545671"/>
    <w:rsid w:val="00560E06"/>
    <w:rsid w:val="00573213"/>
    <w:rsid w:val="005A3573"/>
    <w:rsid w:val="00605572"/>
    <w:rsid w:val="006F7585"/>
    <w:rsid w:val="007E6162"/>
    <w:rsid w:val="008E7CA2"/>
    <w:rsid w:val="008F1358"/>
    <w:rsid w:val="0093349B"/>
    <w:rsid w:val="00942169"/>
    <w:rsid w:val="00A63F75"/>
    <w:rsid w:val="00C86887"/>
    <w:rsid w:val="00DF1B7A"/>
    <w:rsid w:val="00EB40E7"/>
    <w:rsid w:val="00EE528D"/>
    <w:rsid w:val="00FE5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FB39CD"/>
  <w15:docId w15:val="{225A9945-2B4B-4DB2-A705-617CC0DD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9C8"/>
    <w:rPr>
      <w:rFonts w:ascii="Tahoma" w:hAnsi="Tahoma" w:cs="Tahoma"/>
      <w:sz w:val="16"/>
      <w:szCs w:val="16"/>
    </w:rPr>
  </w:style>
  <w:style w:type="character" w:customStyle="1" w:styleId="BalloonTextChar">
    <w:name w:val="Balloon Text Char"/>
    <w:basedOn w:val="DefaultParagraphFont"/>
    <w:link w:val="BalloonText"/>
    <w:uiPriority w:val="99"/>
    <w:semiHidden/>
    <w:rsid w:val="003B19C8"/>
    <w:rPr>
      <w:rFonts w:ascii="Tahoma" w:hAnsi="Tahoma" w:cs="Tahoma"/>
      <w:sz w:val="16"/>
      <w:szCs w:val="16"/>
    </w:rPr>
  </w:style>
  <w:style w:type="paragraph" w:styleId="Header">
    <w:name w:val="header"/>
    <w:basedOn w:val="Normal"/>
    <w:link w:val="HeaderChar"/>
    <w:uiPriority w:val="99"/>
    <w:unhideWhenUsed/>
    <w:rsid w:val="003B19C8"/>
    <w:pPr>
      <w:tabs>
        <w:tab w:val="center" w:pos="4513"/>
        <w:tab w:val="right" w:pos="9026"/>
      </w:tabs>
    </w:pPr>
  </w:style>
  <w:style w:type="character" w:customStyle="1" w:styleId="HeaderChar">
    <w:name w:val="Header Char"/>
    <w:basedOn w:val="DefaultParagraphFont"/>
    <w:link w:val="Header"/>
    <w:uiPriority w:val="99"/>
    <w:rsid w:val="003B19C8"/>
  </w:style>
  <w:style w:type="paragraph" w:styleId="Footer">
    <w:name w:val="footer"/>
    <w:basedOn w:val="Normal"/>
    <w:link w:val="FooterChar"/>
    <w:uiPriority w:val="99"/>
    <w:unhideWhenUsed/>
    <w:rsid w:val="003B19C8"/>
    <w:pPr>
      <w:tabs>
        <w:tab w:val="center" w:pos="4513"/>
        <w:tab w:val="right" w:pos="9026"/>
      </w:tabs>
    </w:pPr>
  </w:style>
  <w:style w:type="character" w:customStyle="1" w:styleId="FooterChar">
    <w:name w:val="Footer Char"/>
    <w:basedOn w:val="DefaultParagraphFont"/>
    <w:link w:val="Footer"/>
    <w:uiPriority w:val="99"/>
    <w:rsid w:val="003B19C8"/>
  </w:style>
  <w:style w:type="character" w:styleId="Hyperlink">
    <w:name w:val="Hyperlink"/>
    <w:basedOn w:val="DefaultParagraphFont"/>
    <w:uiPriority w:val="99"/>
    <w:unhideWhenUsed/>
    <w:rsid w:val="008E7CA2"/>
    <w:rPr>
      <w:color w:val="0000FF"/>
      <w:u w:val="single"/>
    </w:rPr>
  </w:style>
  <w:style w:type="character" w:styleId="FollowedHyperlink">
    <w:name w:val="FollowedHyperlink"/>
    <w:basedOn w:val="DefaultParagraphFont"/>
    <w:uiPriority w:val="99"/>
    <w:semiHidden/>
    <w:unhideWhenUsed/>
    <w:rsid w:val="00C86887"/>
    <w:rPr>
      <w:color w:val="800080" w:themeColor="followedHyperlink"/>
      <w:u w:val="single"/>
    </w:rPr>
  </w:style>
  <w:style w:type="character" w:styleId="UnresolvedMention">
    <w:name w:val="Unresolved Mention"/>
    <w:basedOn w:val="DefaultParagraphFont"/>
    <w:uiPriority w:val="99"/>
    <w:semiHidden/>
    <w:unhideWhenUsed/>
    <w:rsid w:val="00605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rry.hephrun@btopenworld.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qavs.dcms.gov.u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qavs.dcms.gov.uk/"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Hephrun</dc:creator>
  <cp:lastModifiedBy>Wilding, Sue</cp:lastModifiedBy>
  <cp:revision>3</cp:revision>
  <dcterms:created xsi:type="dcterms:W3CDTF">2022-08-12T12:09:00Z</dcterms:created>
  <dcterms:modified xsi:type="dcterms:W3CDTF">2022-08-12T12:52:00Z</dcterms:modified>
</cp:coreProperties>
</file>